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3B" w:rsidRPr="0022783B" w:rsidRDefault="0022783B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При</w:t>
      </w:r>
      <w:r w:rsidRPr="0022783B">
        <w:rPr>
          <w:rFonts w:eastAsia="Times New Roman" w:cs="Times New Roman"/>
          <w:color w:val="000000"/>
          <w:szCs w:val="28"/>
          <w:lang w:eastAsia="ru-RU"/>
        </w:rPr>
        <w:t>ложение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1</w:t>
      </w:r>
    </w:p>
    <w:p w:rsidR="0022783B" w:rsidRPr="0022783B" w:rsidRDefault="0022783B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к постановлению</w:t>
      </w:r>
    </w:p>
    <w:p w:rsidR="0022783B" w:rsidRPr="0022783B" w:rsidRDefault="0022783B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Администрации города</w:t>
      </w:r>
    </w:p>
    <w:p w:rsidR="0022783B" w:rsidRDefault="0022783B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от ____________ № ________</w:t>
      </w:r>
    </w:p>
    <w:p w:rsidR="00931210" w:rsidRDefault="0093121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</w:p>
    <w:p w:rsidR="00931210" w:rsidRDefault="0093121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</w:p>
    <w:p w:rsidR="00931210" w:rsidRDefault="0093121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</w:p>
    <w:p w:rsidR="00683030" w:rsidRDefault="00683030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83030">
        <w:rPr>
          <w:rFonts w:eastAsia="Times New Roman" w:cs="Times New Roman"/>
          <w:color w:val="000000"/>
          <w:szCs w:val="28"/>
          <w:lang w:eastAsia="ru-RU"/>
        </w:rPr>
        <w:t>2. Показатели муниципальной программы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012C4" w:rsidRPr="00C012C4" w:rsidRDefault="00C012C4" w:rsidP="00C012C4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15"/>
        <w:gridCol w:w="1210"/>
        <w:gridCol w:w="1022"/>
        <w:gridCol w:w="1240"/>
        <w:gridCol w:w="696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696"/>
        <w:gridCol w:w="1596"/>
        <w:gridCol w:w="1596"/>
        <w:gridCol w:w="1455"/>
      </w:tblGrid>
      <w:tr w:rsidR="00C012C4" w:rsidRPr="00C012C4" w:rsidTr="00931210">
        <w:trPr>
          <w:trHeight w:val="194"/>
        </w:trPr>
        <w:tc>
          <w:tcPr>
            <w:tcW w:w="48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0" w:type="dxa"/>
            <w:vMerge w:val="restart"/>
            <w:shd w:val="clear" w:color="auto" w:fill="auto"/>
            <w:hideMark/>
          </w:tcPr>
          <w:p w:rsidR="00C012C4" w:rsidRPr="002C4EFB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Уровень показателя</w:t>
            </w:r>
            <w:r w:rsidR="002C4EFB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022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ind w:left="-91" w:right="-91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измерения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936" w:type="dxa"/>
            <w:gridSpan w:val="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0376" w:type="dxa"/>
            <w:gridSpan w:val="12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96" w:type="dxa"/>
            <w:vMerge w:val="restart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Ответственный за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достижение показателя</w:t>
            </w: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Связь </w:t>
            </w:r>
          </w:p>
          <w:p w:rsidR="00C012C4" w:rsidRPr="00C012C4" w:rsidRDefault="00C012C4" w:rsidP="00C012C4">
            <w:pPr>
              <w:ind w:left="-173" w:right="-154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показателями национальных целей</w:t>
            </w:r>
          </w:p>
        </w:tc>
      </w:tr>
      <w:tr w:rsidR="00C012C4" w:rsidRPr="00C012C4" w:rsidTr="008F028F">
        <w:trPr>
          <w:trHeight w:val="153"/>
        </w:trPr>
        <w:tc>
          <w:tcPr>
            <w:tcW w:w="48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vAlign w:val="center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12C4" w:rsidRPr="00C012C4" w:rsidTr="00931210">
        <w:trPr>
          <w:trHeight w:val="70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8F028F" w:rsidRPr="00C012C4" w:rsidTr="00931210">
        <w:trPr>
          <w:trHeight w:val="70"/>
        </w:trPr>
        <w:tc>
          <w:tcPr>
            <w:tcW w:w="21692" w:type="dxa"/>
            <w:gridSpan w:val="21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Цель «Эффективное управление муниципальными финансами и организация бюджетного процесса»</w:t>
            </w:r>
          </w:p>
        </w:tc>
      </w:tr>
      <w:tr w:rsidR="00C012C4" w:rsidRPr="00C012C4" w:rsidTr="008F028F">
        <w:trPr>
          <w:trHeight w:val="340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казенных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бюджетных учреждений, работающих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 единым требованиям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единой централизованной технологической платформе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для ведения бюджетного (бухгалтерского), кадрового учета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формирования отчетности,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F57B1C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F57B1C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5E707C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0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202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5" w:type="dxa"/>
            <w:shd w:val="clear" w:color="auto" w:fill="auto"/>
            <w:hideMark/>
          </w:tcPr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Отношение бесперебойной работы автоматизированных систем к общей продолжительности рабочего времени, не менее</w:t>
            </w:r>
            <w:r w:rsidR="005F551A" w:rsidRPr="005F551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Думы города </w:t>
            </w:r>
          </w:p>
          <w:p w:rsid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07.10.2009 </w:t>
            </w:r>
          </w:p>
          <w:p w:rsidR="00C012C4" w:rsidRPr="00C012C4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611-IV ДГ «О Положении о департаменте финансов Администрации города»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931210">
        <w:trPr>
          <w:trHeight w:val="3549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общего объема условно утверждаемых (утвержденных) расходов к общему объему расходов бюджета (без учета межбюджетных трансфертов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из других бюджетов бюджетной системы Российской Федерации, имеющих целевое назначение),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6E17CA" w:rsidRP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93121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012C4" w:rsidRPr="00C012C4" w:rsidTr="008F028F">
        <w:trPr>
          <w:trHeight w:val="4395"/>
        </w:trPr>
        <w:tc>
          <w:tcPr>
            <w:tcW w:w="48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5" w:type="dxa"/>
            <w:shd w:val="clear" w:color="auto" w:fill="auto"/>
            <w:hideMark/>
          </w:tcPr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Соблюдение высокого уровня долговой устойчивости, определяемого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как отношение объема муниципального долга к общему объему доходов местного бюджета без учета утвержденного объема безвозмездных поступлений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 (или) поступлений налоговых доходов по дополнительным нормативам отчислений </w:t>
            </w:r>
          </w:p>
          <w:p w:rsidR="008F028F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налога на доходы физических лиц, </w:t>
            </w:r>
          </w:p>
          <w:p w:rsidR="00C012C4" w:rsidRPr="006E17CA" w:rsidRDefault="00C012C4" w:rsidP="00C012C4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="006E17CA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21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22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4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93121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596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финансов Администрации города </w:t>
            </w:r>
          </w:p>
        </w:tc>
        <w:tc>
          <w:tcPr>
            <w:tcW w:w="1455" w:type="dxa"/>
            <w:shd w:val="clear" w:color="auto" w:fill="auto"/>
            <w:hideMark/>
          </w:tcPr>
          <w:p w:rsidR="00C012C4" w:rsidRPr="00C012C4" w:rsidRDefault="00C012C4" w:rsidP="00C012C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2C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012C4" w:rsidRPr="00931210" w:rsidRDefault="00C012C4" w:rsidP="00C012C4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p w:rsidR="0085581F" w:rsidRPr="006F1AF1" w:rsidRDefault="008F028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Примечание:</w:t>
      </w:r>
      <w:r w:rsidRPr="006F1AF1">
        <w:rPr>
          <w:rFonts w:eastAsia="Times New Roman" w:cs="Times New Roman"/>
          <w:color w:val="000000"/>
          <w:sz w:val="20"/>
          <w:szCs w:val="28"/>
          <w:vertAlign w:val="superscript"/>
          <w:lang w:eastAsia="ru-RU"/>
        </w:rPr>
        <w:t xml:space="preserve"> </w:t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="0085581F"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06460B" w:rsidRPr="001934B0" w:rsidRDefault="001934B0" w:rsidP="001934B0">
      <w:pPr>
        <w:ind w:left="705"/>
        <w:rPr>
          <w:rFonts w:eastAsia="Times New Roman" w:cs="Times New Roman"/>
          <w:color w:val="000000"/>
          <w:sz w:val="20"/>
          <w:szCs w:val="28"/>
          <w:lang w:eastAsia="ru-RU"/>
        </w:rPr>
      </w:pPr>
      <w:r>
        <w:rPr>
          <w:rFonts w:eastAsia="Times New Roman" w:cs="Times New Roman"/>
          <w:color w:val="000000"/>
          <w:sz w:val="20"/>
          <w:szCs w:val="28"/>
          <w:lang w:eastAsia="ru-RU"/>
        </w:rPr>
        <w:t xml:space="preserve">1. </w:t>
      </w:r>
      <w:r w:rsidR="0085581F" w:rsidRPr="001934B0">
        <w:rPr>
          <w:rFonts w:eastAsia="Times New Roman" w:cs="Times New Roman"/>
          <w:color w:val="000000"/>
          <w:sz w:val="20"/>
          <w:szCs w:val="28"/>
          <w:lang w:eastAsia="ru-RU"/>
        </w:rPr>
        <w:t xml:space="preserve">МП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="0085581F" w:rsidRPr="001934B0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муниципальная программа.</w:t>
      </w:r>
    </w:p>
    <w:p w:rsidR="0085581F" w:rsidRPr="005E2B5B" w:rsidRDefault="0085581F" w:rsidP="005E2B5B">
      <w:pPr>
        <w:ind w:firstLine="705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>2</w:t>
      </w:r>
      <w:r w:rsidR="00680808" w:rsidRPr="005E2B5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5E2B5B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 К2/К1×100,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931210">
      <w:pPr>
        <w:ind w:left="709"/>
        <w:jc w:val="both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К2 – количество муниципальных казенных и бюджетных учреждений, работающих по единым требованиям на единой централизованной технологической платформе для ведения бюджетного (бухгалтерского), кадрового учета и формирования отчетности;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Кl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всего количество муниципальных казенных и бюджетных учреждений.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3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P2=100 -(R1*100)/R2,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R2 – общее количество часов работы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R1 – общее количество часов простоя системы в году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4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P4 = </w:t>
      </w: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Qу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/ </w:t>
      </w: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Qбм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×100,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Qу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объем условно утверждаемых (утвержденных) расходов;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proofErr w:type="spellStart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Qбм</w:t>
      </w:r>
      <w:proofErr w:type="spellEnd"/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– объем расходов бюджета (без учета межбюджетных трансфертов из других бюджетов бюджетной системы Российской Федерации, имеющих целевое назначение)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>5</w:t>
      </w:r>
      <w:r w:rsidR="00680808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Рассчитывается по формуле: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>УДУ = МД/(Д - БП - НДДН )х100, где: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УДУ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уровень долговой устойчивости;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Pr="006F1AF1" w:rsidRDefault="0085581F" w:rsidP="0085581F">
      <w:pPr>
        <w:ind w:firstLine="709"/>
        <w:rPr>
          <w:rFonts w:eastAsia="Times New Roman" w:cs="Times New Roman"/>
          <w:color w:val="000000"/>
          <w:sz w:val="2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МД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объем муниципального долга города на конец отчетного года;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 xml:space="preserve">Д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объем доходов бюджета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</w:p>
    <w:p w:rsidR="0085581F" w:rsidRDefault="0085581F" w:rsidP="0085581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БП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объем безвозмездных поступлений в бюджет города в отчетном финансовом году;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  <w:t xml:space="preserve">НДДН </w:t>
      </w:r>
      <w:r w:rsidR="00931210">
        <w:rPr>
          <w:rFonts w:eastAsia="Times New Roman" w:cs="Times New Roman"/>
          <w:color w:val="000000"/>
          <w:sz w:val="20"/>
          <w:szCs w:val="28"/>
          <w:lang w:eastAsia="ru-RU"/>
        </w:rPr>
        <w:t>–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объем поступлений налоговых доходов по дополнительным нормативам отчислений от налога на доходы физических лиц в бюджет города в отчетном финансовом году</w:t>
      </w:r>
      <w:r w:rsidR="0006460B">
        <w:rPr>
          <w:rFonts w:eastAsia="Times New Roman" w:cs="Times New Roman"/>
          <w:color w:val="000000"/>
          <w:sz w:val="20"/>
          <w:szCs w:val="28"/>
          <w:lang w:eastAsia="ru-RU"/>
        </w:rPr>
        <w:t>.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 xml:space="preserve"> </w:t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6F1AF1">
        <w:rPr>
          <w:rFonts w:eastAsia="Times New Roman" w:cs="Times New Roman"/>
          <w:color w:val="000000"/>
          <w:sz w:val="2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  <w:r w:rsidRPr="0085581F">
        <w:rPr>
          <w:rFonts w:eastAsia="Times New Roman" w:cs="Times New Roman"/>
          <w:color w:val="000000"/>
          <w:szCs w:val="28"/>
          <w:lang w:eastAsia="ru-RU"/>
        </w:rPr>
        <w:tab/>
      </w:r>
    </w:p>
    <w:p w:rsidR="00C012C4" w:rsidRDefault="00C012C4" w:rsidP="00C012C4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1934B0" w:rsidRDefault="001934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bookmarkStart w:id="0" w:name="RANGE!A1:N29"/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931210" w:rsidRDefault="0093121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Pr="0022783B" w:rsidRDefault="00FE58B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При</w:t>
      </w:r>
      <w:r w:rsidRPr="0022783B">
        <w:rPr>
          <w:rFonts w:eastAsia="Times New Roman" w:cs="Times New Roman"/>
          <w:color w:val="000000"/>
          <w:szCs w:val="28"/>
          <w:lang w:eastAsia="ru-RU"/>
        </w:rPr>
        <w:t>ложение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2</w:t>
      </w:r>
    </w:p>
    <w:p w:rsidR="00FE58B0" w:rsidRPr="0022783B" w:rsidRDefault="00FE58B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к постановлению</w:t>
      </w:r>
    </w:p>
    <w:p w:rsidR="00FE58B0" w:rsidRPr="0022783B" w:rsidRDefault="00FE58B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Администрации города</w:t>
      </w:r>
    </w:p>
    <w:p w:rsidR="00FE58B0" w:rsidRDefault="00FE58B0" w:rsidP="00931210">
      <w:pPr>
        <w:ind w:firstLine="17861"/>
        <w:rPr>
          <w:rFonts w:eastAsia="Times New Roman" w:cs="Times New Roman"/>
          <w:color w:val="000000"/>
          <w:szCs w:val="28"/>
          <w:lang w:eastAsia="ru-RU"/>
        </w:rPr>
      </w:pPr>
      <w:r w:rsidRPr="0022783B">
        <w:rPr>
          <w:rFonts w:eastAsia="Times New Roman" w:cs="Times New Roman"/>
          <w:color w:val="000000"/>
          <w:szCs w:val="28"/>
          <w:lang w:eastAsia="ru-RU"/>
        </w:rPr>
        <w:t>от ____________ № ________</w:t>
      </w: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FE58B0" w:rsidRDefault="00FE58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1934B0" w:rsidRDefault="001934B0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683030" w:rsidRDefault="008F028F" w:rsidP="008F028F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8F028F">
        <w:rPr>
          <w:rFonts w:eastAsia="Times New Roman" w:cs="Times New Roman"/>
          <w:color w:val="000000"/>
          <w:szCs w:val="28"/>
          <w:lang w:eastAsia="ru-RU"/>
        </w:rPr>
        <w:t>. Финансовое обеспечение муниципальной программы</w:t>
      </w:r>
      <w:bookmarkEnd w:id="0"/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8F028F" w:rsidRPr="008F028F" w:rsidRDefault="008F028F" w:rsidP="008F028F">
      <w:pPr>
        <w:ind w:firstLine="709"/>
        <w:rPr>
          <w:sz w:val="10"/>
          <w:szCs w:val="10"/>
        </w:rPr>
      </w:pPr>
    </w:p>
    <w:tbl>
      <w:tblPr>
        <w:tblW w:w="21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616"/>
        <w:gridCol w:w="1843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559"/>
        <w:gridCol w:w="1564"/>
      </w:tblGrid>
      <w:tr w:rsidR="008F028F" w:rsidRPr="008F028F" w:rsidTr="008F028F">
        <w:trPr>
          <w:trHeight w:val="147"/>
          <w:jc w:val="center"/>
        </w:trPr>
        <w:tc>
          <w:tcPr>
            <w:tcW w:w="2348" w:type="dxa"/>
            <w:vMerge w:val="restart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муниципальной программы, </w:t>
            </w: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структурного элемента/ источник финансового обеспечения</w:t>
            </w:r>
          </w:p>
        </w:tc>
        <w:tc>
          <w:tcPr>
            <w:tcW w:w="19340" w:type="dxa"/>
            <w:gridSpan w:val="13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9E0502" w:rsidRPr="008F028F" w:rsidTr="008F028F">
        <w:trPr>
          <w:trHeight w:val="405"/>
          <w:jc w:val="center"/>
        </w:trPr>
        <w:tc>
          <w:tcPr>
            <w:tcW w:w="2348" w:type="dxa"/>
            <w:vMerge/>
            <w:vAlign w:val="center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9E0502" w:rsidRPr="008F028F" w:rsidTr="008F028F">
        <w:trPr>
          <w:trHeight w:val="25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9E0502" w:rsidRPr="008F028F" w:rsidTr="00880F3B">
        <w:trPr>
          <w:trHeight w:val="630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Муниципальная </w:t>
            </w:r>
          </w:p>
          <w:p w:rsid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программа «Управление муниципальными финансами города Сургута» (всего),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64594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414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085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060,73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64594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023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716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001,05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64594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889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650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64594" w:rsidP="00931210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  <w:r w:rsidR="009312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213</w:t>
            </w:r>
            <w:r w:rsidR="009312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168</w:t>
            </w:r>
            <w:r w:rsidR="009312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678,21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64594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4594">
              <w:rPr>
                <w:rFonts w:eastAsia="Times New Roman" w:cs="Times New Roman"/>
                <w:sz w:val="18"/>
                <w:szCs w:val="18"/>
                <w:lang w:eastAsia="ru-RU"/>
              </w:rPr>
              <w:t>1 414 085 060,73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2 023 716 001,05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0604D">
              <w:rPr>
                <w:rFonts w:eastAsia="Times New Roman" w:cs="Times New Roman"/>
                <w:sz w:val="18"/>
                <w:szCs w:val="18"/>
                <w:lang w:eastAsia="ru-RU"/>
              </w:rPr>
              <w:t>3 889 650 616,43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2 634 378 000,00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2 850 762 000,00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2 946 316 000,00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2 990 559 000,00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3 038 629 000,00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3 217 290 000,00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3 317 328 000,00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3 431 981 000,00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3 458 474 000,00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797CDB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97CDB">
              <w:rPr>
                <w:rFonts w:eastAsia="Times New Roman" w:cs="Times New Roman"/>
                <w:sz w:val="18"/>
                <w:szCs w:val="18"/>
                <w:lang w:eastAsia="ru-RU"/>
              </w:rPr>
              <w:t>35 213 168 678,21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931210" w:rsidRDefault="008F028F" w:rsidP="009312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счет межбюджетных трансфертов </w:t>
            </w:r>
          </w:p>
          <w:p w:rsidR="008F028F" w:rsidRPr="008F028F" w:rsidRDefault="008F028F" w:rsidP="009312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5C711A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28,32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977CA1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376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428,32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 з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Default="00F81C6A" w:rsidP="0048667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81C6A">
              <w:rPr>
                <w:rFonts w:eastAsia="Times New Roman" w:cs="Times New Roman"/>
                <w:sz w:val="18"/>
                <w:szCs w:val="18"/>
                <w:lang w:eastAsia="ru-RU"/>
              </w:rPr>
              <w:t>1 414 085 0</w:t>
            </w:r>
            <w:r w:rsidR="0048667B">
              <w:rPr>
                <w:rFonts w:eastAsia="Times New Roman" w:cs="Times New Roman"/>
                <w:sz w:val="18"/>
                <w:szCs w:val="18"/>
                <w:lang w:eastAsia="ru-RU"/>
              </w:rPr>
              <w:t>32</w:t>
            </w:r>
            <w:r w:rsidRPr="00F81C6A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  <w:r w:rsidR="0048667B">
              <w:rPr>
                <w:rFonts w:eastAsia="Times New Roman" w:cs="Times New Roman"/>
                <w:sz w:val="18"/>
                <w:szCs w:val="18"/>
                <w:lang w:eastAsia="ru-RU"/>
              </w:rPr>
              <w:t>41</w:t>
            </w:r>
          </w:p>
          <w:p w:rsidR="0048667B" w:rsidRPr="008F028F" w:rsidRDefault="0048667B" w:rsidP="0048667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009 401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301</w:t>
            </w: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,0</w:t>
            </w:r>
            <w:r w:rsidR="003361B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875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335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916,43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2 620 295 000,00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2 836 679 000,00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2 932 233 000,00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2 976 476 000,00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3 024 546 000,00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3 203 207 000,00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3 303 245 000,00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3 417 898 000,00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3 444 391 000,00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977CA1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057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792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249,89</w:t>
            </w:r>
          </w:p>
        </w:tc>
      </w:tr>
      <w:tr w:rsidR="009E0502" w:rsidRPr="008F028F" w:rsidTr="00880F3B">
        <w:trPr>
          <w:trHeight w:val="170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«Функционирование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развитие информационных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систем по обеспечению бюджетного процесса»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64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674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083,50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870AE">
              <w:rPr>
                <w:rFonts w:eastAsia="Times New Roman" w:cs="Times New Roman"/>
                <w:sz w:val="18"/>
                <w:szCs w:val="18"/>
                <w:lang w:eastAsia="ru-RU"/>
              </w:rPr>
              <w:t>64 674 083,50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931210" w:rsidRDefault="00880F3B" w:rsidP="009312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9312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F81C6A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340,75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4 541 094,00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4 796 648,75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4 307 000,00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4 479 000,00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4 658 000,00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4 844 000,00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5 038 000,00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5 240 000,00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5 449 000,00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5 668 000,00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5 894 000,00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870AE">
              <w:rPr>
                <w:rFonts w:eastAsia="Times New Roman" w:cs="Times New Roman"/>
                <w:sz w:val="18"/>
                <w:szCs w:val="18"/>
                <w:lang w:eastAsia="ru-RU"/>
              </w:rPr>
              <w:t>64 674 083,50</w:t>
            </w:r>
          </w:p>
        </w:tc>
      </w:tr>
      <w:tr w:rsidR="009E0502" w:rsidRPr="008F028F" w:rsidTr="00880F3B">
        <w:trPr>
          <w:trHeight w:val="128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931210">
        <w:trPr>
          <w:trHeight w:val="431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Муниципальный проект, направленный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достижение целей социально-экономического развития города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«Создание централизованной информационно-аналитической </w:t>
            </w:r>
          </w:p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системы бухгалтерского (бюджетного), кадрового учета и формирования отчетности» (всего),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9E0502" w:rsidRDefault="00880F3B" w:rsidP="009E050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9E050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40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14 286 489,81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9 463 246,60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14 025 850,05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37 775 586,46</w:t>
            </w:r>
          </w:p>
        </w:tc>
      </w:tr>
      <w:tr w:rsidR="009E0502" w:rsidRPr="008F028F" w:rsidTr="00880F3B">
        <w:trPr>
          <w:trHeight w:val="14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Комплекс процессных мероприятий «Обеспечение деятельности структурных подразделений Администрации города, казенных учреждений, реализации функций»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773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DF45B1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171 537 920,09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7CEF">
              <w:rPr>
                <w:rFonts w:eastAsia="Times New Roman" w:cs="Times New Roman"/>
                <w:sz w:val="18"/>
                <w:szCs w:val="18"/>
                <w:lang w:eastAsia="ru-RU"/>
              </w:rPr>
              <w:t>171 534 365,34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E870AE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369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831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248,77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773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61BD">
              <w:rPr>
                <w:rFonts w:eastAsia="Times New Roman" w:cs="Times New Roman"/>
                <w:sz w:val="18"/>
                <w:szCs w:val="18"/>
                <w:lang w:eastAsia="ru-RU"/>
              </w:rPr>
              <w:t>171 537 920,09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D0604D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534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641BE">
              <w:rPr>
                <w:rFonts w:eastAsia="Times New Roman" w:cs="Times New Roman"/>
                <w:sz w:val="18"/>
                <w:szCs w:val="18"/>
                <w:lang w:eastAsia="ru-RU"/>
              </w:rPr>
              <w:t>2 369 831 248,77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773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963,34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3361BD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537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920,09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0143AF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37CEF">
              <w:rPr>
                <w:rFonts w:eastAsia="Times New Roman" w:cs="Times New Roman"/>
                <w:sz w:val="18"/>
                <w:szCs w:val="18"/>
                <w:lang w:eastAsia="ru-RU"/>
              </w:rPr>
              <w:t>171 534 365,34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175 283 000,00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182 294 000,00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189 586 000,00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197 170 000,00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205 056 000,00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213 259 000,00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221 789 000,00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230 661 000,00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239 887 000,00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8A547E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641BE">
              <w:rPr>
                <w:rFonts w:eastAsia="Times New Roman" w:cs="Times New Roman"/>
                <w:sz w:val="18"/>
                <w:szCs w:val="18"/>
                <w:lang w:eastAsia="ru-RU"/>
              </w:rPr>
              <w:t>2 369 831 248,77</w:t>
            </w:r>
          </w:p>
        </w:tc>
      </w:tr>
      <w:tr w:rsidR="009E0502" w:rsidRPr="008F028F" w:rsidTr="00880F3B">
        <w:trPr>
          <w:trHeight w:val="232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«Управление муниципальным долгом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 формирование резервных средств бюджета города»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218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266,83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838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49099D" w:rsidP="0049099D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699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293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752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0F6B16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F6B16">
              <w:rPr>
                <w:rFonts w:eastAsia="Times New Roman" w:cs="Times New Roman"/>
                <w:sz w:val="18"/>
                <w:szCs w:val="18"/>
                <w:lang w:eastAsia="ru-RU"/>
              </w:rPr>
              <w:t>32 740 887 759,48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б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юджет муниципального образования, из них: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218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266,83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838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173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699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293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752,29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2 454 788 000,00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2 663 989 000,00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2 752 072 000,00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2 788 545 000,00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2 828 535 000,00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2 998 791 000,00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3 090 090 000,00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3 195 652 000,00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3 212 693 000,00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32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740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887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759,48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80F3B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счет межбюджетных трансфертов </w:t>
            </w:r>
          </w:p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28,32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14 314 700,00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14 083 000,00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B641BE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376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428,32</w:t>
            </w:r>
          </w:p>
        </w:tc>
      </w:tr>
      <w:tr w:rsidR="009E0502" w:rsidRPr="008F028F" w:rsidTr="00880F3B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80F3B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8F028F"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EC7BA2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218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265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238,51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D3410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823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859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040,36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337CEF" w:rsidP="009E0502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684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979</w:t>
            </w:r>
            <w:r w:rsidR="009E050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052,29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2 440 705 000,00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2 649 906 000,00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2 737 989 000,00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2 774 462 000,00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2 814 452 000,00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2 984 708 000,00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3 076 007 000,00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3 181 569 000,00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3 198 610 000,00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5E6D57" w:rsidP="00294546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32 585511 331,16</w:t>
            </w:r>
          </w:p>
        </w:tc>
      </w:tr>
      <w:tr w:rsidR="009E0502" w:rsidRPr="008F028F" w:rsidTr="00880F3B">
        <w:trPr>
          <w:trHeight w:val="156"/>
          <w:jc w:val="center"/>
        </w:trPr>
        <w:tc>
          <w:tcPr>
            <w:tcW w:w="2348" w:type="dxa"/>
            <w:shd w:val="clear" w:color="auto" w:fill="auto"/>
            <w:hideMark/>
          </w:tcPr>
          <w:p w:rsidR="008F028F" w:rsidRPr="008F028F" w:rsidRDefault="008F028F" w:rsidP="00880F3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4" w:type="dxa"/>
            <w:shd w:val="clear" w:color="auto" w:fill="auto"/>
            <w:hideMark/>
          </w:tcPr>
          <w:p w:rsidR="008F028F" w:rsidRPr="008F028F" w:rsidRDefault="008F028F" w:rsidP="00880F3B">
            <w:pPr>
              <w:ind w:left="-49" w:right="-114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F028F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8F028F" w:rsidRPr="008A0312" w:rsidRDefault="008F028F" w:rsidP="008A0312"/>
    <w:sectPr w:rsidR="008F028F" w:rsidRPr="008A0312" w:rsidSect="009312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08" w:h="16840" w:orient="landscape" w:code="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6C5" w:rsidRDefault="001D46C5" w:rsidP="00683030">
      <w:r>
        <w:separator/>
      </w:r>
    </w:p>
  </w:endnote>
  <w:endnote w:type="continuationSeparator" w:id="0">
    <w:p w:rsidR="001D46C5" w:rsidRDefault="001D46C5" w:rsidP="0068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10" w:rsidRDefault="009312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10" w:rsidRDefault="0093121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10" w:rsidRDefault="009312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6C5" w:rsidRDefault="001D46C5" w:rsidP="00683030">
      <w:r>
        <w:separator/>
      </w:r>
    </w:p>
  </w:footnote>
  <w:footnote w:type="continuationSeparator" w:id="0">
    <w:p w:rsidR="001D46C5" w:rsidRDefault="001D46C5" w:rsidP="0068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10" w:rsidRDefault="009312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08963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931210" w:rsidRPr="007B0912" w:rsidRDefault="00931210">
        <w:pPr>
          <w:pStyle w:val="a3"/>
          <w:jc w:val="center"/>
          <w:rPr>
            <w:sz w:val="20"/>
          </w:rPr>
        </w:pPr>
        <w:r w:rsidRPr="007B0912">
          <w:rPr>
            <w:sz w:val="20"/>
          </w:rPr>
          <w:fldChar w:fldCharType="begin"/>
        </w:r>
        <w:r w:rsidRPr="007B0912">
          <w:rPr>
            <w:sz w:val="20"/>
          </w:rPr>
          <w:instrText>PAGE   \* MERGEFORMAT</w:instrText>
        </w:r>
        <w:r w:rsidRPr="007B0912">
          <w:rPr>
            <w:sz w:val="20"/>
          </w:rPr>
          <w:fldChar w:fldCharType="separate"/>
        </w:r>
        <w:r w:rsidR="00695912">
          <w:rPr>
            <w:noProof/>
            <w:sz w:val="20"/>
          </w:rPr>
          <w:t>4</w:t>
        </w:r>
        <w:r w:rsidRPr="007B0912">
          <w:rPr>
            <w:sz w:val="20"/>
          </w:rPr>
          <w:fldChar w:fldCharType="end"/>
        </w:r>
      </w:p>
    </w:sdtContent>
  </w:sdt>
  <w:p w:rsidR="00931210" w:rsidRDefault="009312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10" w:rsidRDefault="009312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D38"/>
    <w:multiLevelType w:val="hybridMultilevel"/>
    <w:tmpl w:val="71F8CACA"/>
    <w:lvl w:ilvl="0" w:tplc="D97CF7A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9601212"/>
    <w:multiLevelType w:val="hybridMultilevel"/>
    <w:tmpl w:val="6CC8C89C"/>
    <w:lvl w:ilvl="0" w:tplc="B22A73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2EE75A8"/>
    <w:multiLevelType w:val="hybridMultilevel"/>
    <w:tmpl w:val="27241B7C"/>
    <w:lvl w:ilvl="0" w:tplc="97088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72440E"/>
    <w:multiLevelType w:val="hybridMultilevel"/>
    <w:tmpl w:val="2C3656F8"/>
    <w:lvl w:ilvl="0" w:tplc="2D9E4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472777"/>
    <w:multiLevelType w:val="hybridMultilevel"/>
    <w:tmpl w:val="6ACC8322"/>
    <w:lvl w:ilvl="0" w:tplc="C728E0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224A81"/>
    <w:multiLevelType w:val="hybridMultilevel"/>
    <w:tmpl w:val="71C8A998"/>
    <w:lvl w:ilvl="0" w:tplc="E534B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497450"/>
    <w:multiLevelType w:val="hybridMultilevel"/>
    <w:tmpl w:val="4BFA4B62"/>
    <w:lvl w:ilvl="0" w:tplc="6750F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E3"/>
    <w:rsid w:val="00000202"/>
    <w:rsid w:val="0000224F"/>
    <w:rsid w:val="00003C05"/>
    <w:rsid w:val="00005569"/>
    <w:rsid w:val="00005CB7"/>
    <w:rsid w:val="00006E4E"/>
    <w:rsid w:val="000071DE"/>
    <w:rsid w:val="000105CE"/>
    <w:rsid w:val="00011AC5"/>
    <w:rsid w:val="00012063"/>
    <w:rsid w:val="00013E7A"/>
    <w:rsid w:val="000143AF"/>
    <w:rsid w:val="00016545"/>
    <w:rsid w:val="000204AC"/>
    <w:rsid w:val="00020EBA"/>
    <w:rsid w:val="000229D8"/>
    <w:rsid w:val="000246C4"/>
    <w:rsid w:val="00024AFF"/>
    <w:rsid w:val="0002548F"/>
    <w:rsid w:val="00025654"/>
    <w:rsid w:val="00026044"/>
    <w:rsid w:val="00026247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460B"/>
    <w:rsid w:val="0006701F"/>
    <w:rsid w:val="0006776E"/>
    <w:rsid w:val="00067CE6"/>
    <w:rsid w:val="00070205"/>
    <w:rsid w:val="00074088"/>
    <w:rsid w:val="00074581"/>
    <w:rsid w:val="000754BD"/>
    <w:rsid w:val="00076FC6"/>
    <w:rsid w:val="00081B78"/>
    <w:rsid w:val="000821B9"/>
    <w:rsid w:val="0008535E"/>
    <w:rsid w:val="000855CC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330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C08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B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814"/>
    <w:rsid w:val="00127AD5"/>
    <w:rsid w:val="001312E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2E69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349E"/>
    <w:rsid w:val="001934B0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070"/>
    <w:rsid w:val="001D21AF"/>
    <w:rsid w:val="001D329E"/>
    <w:rsid w:val="001D34B1"/>
    <w:rsid w:val="001D3514"/>
    <w:rsid w:val="001D37F8"/>
    <w:rsid w:val="001D3C1B"/>
    <w:rsid w:val="001D459C"/>
    <w:rsid w:val="001D46C5"/>
    <w:rsid w:val="001D6A4D"/>
    <w:rsid w:val="001D70F5"/>
    <w:rsid w:val="001E0E4B"/>
    <w:rsid w:val="001E1294"/>
    <w:rsid w:val="001E1B03"/>
    <w:rsid w:val="001E328C"/>
    <w:rsid w:val="001E369E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0BE9"/>
    <w:rsid w:val="002014F3"/>
    <w:rsid w:val="002026F3"/>
    <w:rsid w:val="002046A6"/>
    <w:rsid w:val="00205FF6"/>
    <w:rsid w:val="0021138C"/>
    <w:rsid w:val="002114C9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2783B"/>
    <w:rsid w:val="002300C2"/>
    <w:rsid w:val="00231089"/>
    <w:rsid w:val="00231710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73"/>
    <w:rsid w:val="002818FA"/>
    <w:rsid w:val="0028284A"/>
    <w:rsid w:val="00284826"/>
    <w:rsid w:val="00285CCF"/>
    <w:rsid w:val="0028775F"/>
    <w:rsid w:val="002878DF"/>
    <w:rsid w:val="00287DB1"/>
    <w:rsid w:val="0029049A"/>
    <w:rsid w:val="00290512"/>
    <w:rsid w:val="00290A08"/>
    <w:rsid w:val="00291730"/>
    <w:rsid w:val="0029345A"/>
    <w:rsid w:val="00294546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4EFB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C9E"/>
    <w:rsid w:val="002D29FF"/>
    <w:rsid w:val="002D3605"/>
    <w:rsid w:val="002D3690"/>
    <w:rsid w:val="002D4772"/>
    <w:rsid w:val="002D7C0D"/>
    <w:rsid w:val="002E0277"/>
    <w:rsid w:val="002E0CA9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397E"/>
    <w:rsid w:val="00324148"/>
    <w:rsid w:val="00324767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A45"/>
    <w:rsid w:val="003361BD"/>
    <w:rsid w:val="00337CEF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3F"/>
    <w:rsid w:val="003618D2"/>
    <w:rsid w:val="00361A10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A7AFE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3178"/>
    <w:rsid w:val="00424871"/>
    <w:rsid w:val="00425452"/>
    <w:rsid w:val="00425B0B"/>
    <w:rsid w:val="00425CA8"/>
    <w:rsid w:val="004268A1"/>
    <w:rsid w:val="00427C70"/>
    <w:rsid w:val="00430471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67B"/>
    <w:rsid w:val="00486901"/>
    <w:rsid w:val="004877A5"/>
    <w:rsid w:val="00487D84"/>
    <w:rsid w:val="0049099D"/>
    <w:rsid w:val="00490F39"/>
    <w:rsid w:val="00492593"/>
    <w:rsid w:val="0049281E"/>
    <w:rsid w:val="00492A65"/>
    <w:rsid w:val="004933B2"/>
    <w:rsid w:val="00493E41"/>
    <w:rsid w:val="0049442D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C92"/>
    <w:rsid w:val="004A7C71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105D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5E32"/>
    <w:rsid w:val="00586188"/>
    <w:rsid w:val="00590EA2"/>
    <w:rsid w:val="0059146A"/>
    <w:rsid w:val="0059150E"/>
    <w:rsid w:val="00592F8C"/>
    <w:rsid w:val="00593A7A"/>
    <w:rsid w:val="0059504C"/>
    <w:rsid w:val="005A26AE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0D6"/>
    <w:rsid w:val="005C711A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2B5B"/>
    <w:rsid w:val="005E33BE"/>
    <w:rsid w:val="005E3C26"/>
    <w:rsid w:val="005E43A7"/>
    <w:rsid w:val="005E51BA"/>
    <w:rsid w:val="005E5398"/>
    <w:rsid w:val="005E5F59"/>
    <w:rsid w:val="005E657D"/>
    <w:rsid w:val="005E6D57"/>
    <w:rsid w:val="005E707C"/>
    <w:rsid w:val="005E70E7"/>
    <w:rsid w:val="005E77D9"/>
    <w:rsid w:val="005F0A1E"/>
    <w:rsid w:val="005F473E"/>
    <w:rsid w:val="005F4CC7"/>
    <w:rsid w:val="005F4F4C"/>
    <w:rsid w:val="005F54EC"/>
    <w:rsid w:val="005F551A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7881"/>
    <w:rsid w:val="00650B3F"/>
    <w:rsid w:val="00652761"/>
    <w:rsid w:val="00652FC1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0808"/>
    <w:rsid w:val="00681CDD"/>
    <w:rsid w:val="00681D60"/>
    <w:rsid w:val="006822D6"/>
    <w:rsid w:val="00682D8C"/>
    <w:rsid w:val="00683030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5912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3964"/>
    <w:rsid w:val="006B4370"/>
    <w:rsid w:val="006C1354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C94"/>
    <w:rsid w:val="006E06D3"/>
    <w:rsid w:val="006E14B3"/>
    <w:rsid w:val="006E16F2"/>
    <w:rsid w:val="006E179C"/>
    <w:rsid w:val="006E17CA"/>
    <w:rsid w:val="006E23FE"/>
    <w:rsid w:val="006E33A4"/>
    <w:rsid w:val="006E36B5"/>
    <w:rsid w:val="006E3A7E"/>
    <w:rsid w:val="006E3ADB"/>
    <w:rsid w:val="006E3D54"/>
    <w:rsid w:val="006F0F58"/>
    <w:rsid w:val="006F0F7A"/>
    <w:rsid w:val="006F1AF1"/>
    <w:rsid w:val="006F2146"/>
    <w:rsid w:val="006F3FF9"/>
    <w:rsid w:val="006F6930"/>
    <w:rsid w:val="006F7C0F"/>
    <w:rsid w:val="0070049F"/>
    <w:rsid w:val="00700AD6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4DE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69E3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3E"/>
    <w:rsid w:val="007926F1"/>
    <w:rsid w:val="00794C58"/>
    <w:rsid w:val="00796ED0"/>
    <w:rsid w:val="00797C46"/>
    <w:rsid w:val="00797CDB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0912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5043"/>
    <w:rsid w:val="007F58DB"/>
    <w:rsid w:val="007F67AD"/>
    <w:rsid w:val="007F71F8"/>
    <w:rsid w:val="0080021F"/>
    <w:rsid w:val="00801109"/>
    <w:rsid w:val="008019EC"/>
    <w:rsid w:val="0080218E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E11"/>
    <w:rsid w:val="00851A09"/>
    <w:rsid w:val="008525F9"/>
    <w:rsid w:val="0085581F"/>
    <w:rsid w:val="0085600B"/>
    <w:rsid w:val="00856DE8"/>
    <w:rsid w:val="0085701B"/>
    <w:rsid w:val="008621B7"/>
    <w:rsid w:val="00862598"/>
    <w:rsid w:val="00862BC1"/>
    <w:rsid w:val="00864076"/>
    <w:rsid w:val="008642DE"/>
    <w:rsid w:val="008642E1"/>
    <w:rsid w:val="00864594"/>
    <w:rsid w:val="00864C1A"/>
    <w:rsid w:val="00866D15"/>
    <w:rsid w:val="00867122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0F3B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547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3410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028F"/>
    <w:rsid w:val="008F118D"/>
    <w:rsid w:val="008F16D5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1210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77CA1"/>
    <w:rsid w:val="00980DAA"/>
    <w:rsid w:val="00981E72"/>
    <w:rsid w:val="00982246"/>
    <w:rsid w:val="00982308"/>
    <w:rsid w:val="00982573"/>
    <w:rsid w:val="00984389"/>
    <w:rsid w:val="009844AF"/>
    <w:rsid w:val="009845F6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1F3F"/>
    <w:rsid w:val="009A3003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502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7CC6"/>
    <w:rsid w:val="00A51057"/>
    <w:rsid w:val="00A5158F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24D6"/>
    <w:rsid w:val="00B438A7"/>
    <w:rsid w:val="00B43F5A"/>
    <w:rsid w:val="00B44158"/>
    <w:rsid w:val="00B4495E"/>
    <w:rsid w:val="00B45B54"/>
    <w:rsid w:val="00B45CFA"/>
    <w:rsid w:val="00B52075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1BE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0F61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0F70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2C4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2E1B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98C"/>
    <w:rsid w:val="00CA4AF1"/>
    <w:rsid w:val="00CA53AC"/>
    <w:rsid w:val="00CB02BE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670B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04D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A1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1D6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3003"/>
    <w:rsid w:val="00D8334C"/>
    <w:rsid w:val="00D83587"/>
    <w:rsid w:val="00D839F3"/>
    <w:rsid w:val="00D83FEA"/>
    <w:rsid w:val="00D84724"/>
    <w:rsid w:val="00D864ED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45B3"/>
    <w:rsid w:val="00DA53B0"/>
    <w:rsid w:val="00DA64B0"/>
    <w:rsid w:val="00DA6F3A"/>
    <w:rsid w:val="00DA755F"/>
    <w:rsid w:val="00DB1FDF"/>
    <w:rsid w:val="00DB261B"/>
    <w:rsid w:val="00DB3376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52"/>
    <w:rsid w:val="00DF06D4"/>
    <w:rsid w:val="00DF0D04"/>
    <w:rsid w:val="00DF1C93"/>
    <w:rsid w:val="00DF2783"/>
    <w:rsid w:val="00DF3153"/>
    <w:rsid w:val="00DF45B1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6E7E"/>
    <w:rsid w:val="00E200CD"/>
    <w:rsid w:val="00E2035F"/>
    <w:rsid w:val="00E210F3"/>
    <w:rsid w:val="00E2199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FC9"/>
    <w:rsid w:val="00E41045"/>
    <w:rsid w:val="00E411A2"/>
    <w:rsid w:val="00E42071"/>
    <w:rsid w:val="00E42301"/>
    <w:rsid w:val="00E42EEB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0AE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3AE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54FD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C7BA2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0CC"/>
    <w:rsid w:val="00F01D52"/>
    <w:rsid w:val="00F02368"/>
    <w:rsid w:val="00F03655"/>
    <w:rsid w:val="00F036A6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4FF"/>
    <w:rsid w:val="00F41640"/>
    <w:rsid w:val="00F43258"/>
    <w:rsid w:val="00F43DBA"/>
    <w:rsid w:val="00F4417C"/>
    <w:rsid w:val="00F461F3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57B1C"/>
    <w:rsid w:val="00F60081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FE6"/>
    <w:rsid w:val="00F803E9"/>
    <w:rsid w:val="00F81C6A"/>
    <w:rsid w:val="00F8231B"/>
    <w:rsid w:val="00F85354"/>
    <w:rsid w:val="00F85F7D"/>
    <w:rsid w:val="00F86AE5"/>
    <w:rsid w:val="00F86F9C"/>
    <w:rsid w:val="00F900D5"/>
    <w:rsid w:val="00F90605"/>
    <w:rsid w:val="00F90D5A"/>
    <w:rsid w:val="00F9260C"/>
    <w:rsid w:val="00F9305E"/>
    <w:rsid w:val="00F93C6F"/>
    <w:rsid w:val="00F95604"/>
    <w:rsid w:val="00F95D12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B0"/>
    <w:rsid w:val="00FE58E6"/>
    <w:rsid w:val="00FE5E04"/>
    <w:rsid w:val="00FE612E"/>
    <w:rsid w:val="00FE6C5D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E9DFB7-35F5-4847-8D98-128D910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03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83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303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830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1</cp:revision>
  <cp:lastPrinted>2025-11-11T08:12:00Z</cp:lastPrinted>
  <dcterms:created xsi:type="dcterms:W3CDTF">2025-11-13T11:09:00Z</dcterms:created>
  <dcterms:modified xsi:type="dcterms:W3CDTF">2025-11-13T11:09:00Z</dcterms:modified>
</cp:coreProperties>
</file>